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5" w:rsidRPr="00DC6211" w:rsidRDefault="00246AB5" w:rsidP="00246AB5">
      <w:pPr>
        <w:pStyle w:val="3"/>
        <w:spacing w:before="900" w:line="520" w:lineRule="exact"/>
        <w:rPr>
          <w:rFonts w:hint="eastAsia"/>
        </w:rPr>
      </w:pPr>
      <w:r w:rsidRPr="000305FB">
        <w:rPr>
          <w:rFonts w:hAnsi="宋体" w:hint="eastAsia"/>
          <w:szCs w:val="44"/>
        </w:rPr>
        <w:t>武汉</w:t>
      </w:r>
      <w:r>
        <w:rPr>
          <w:rFonts w:hAnsi="宋体" w:hint="eastAsia"/>
          <w:szCs w:val="44"/>
        </w:rPr>
        <w:t>轻工大学</w:t>
      </w:r>
      <w:r w:rsidRPr="000305FB">
        <w:rPr>
          <w:rFonts w:hAnsi="宋体" w:hint="eastAsia"/>
          <w:szCs w:val="44"/>
        </w:rPr>
        <w:t>外籍教师管理暂行规定</w:t>
      </w:r>
    </w:p>
    <w:p w:rsidR="00246AB5" w:rsidRPr="000305FB" w:rsidRDefault="00246AB5" w:rsidP="00246AB5">
      <w:pPr>
        <w:spacing w:line="454" w:lineRule="exact"/>
        <w:ind w:firstLineChars="196" w:firstLine="627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为规范我校外籍教师的聘请和管理工作，根据国家外国专家局、湖北省外国专家局、武汉市公安局出入境管理处对外籍教师管理的有关规定，结合我校实际情况，制定本暂行规定。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一、基本原则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1、聘请原则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外教的聘请应坚持“按需聘请、注重实效”的基本原则，要充分尊重和发挥外教在外语教学、专业学科和中外合作办学等工作中的重要作用，使其为学校的教学及学科建设的发展服务。学校外事处负责</w:t>
      </w:r>
      <w:r>
        <w:rPr>
          <w:rFonts w:ascii="仿宋_GB2312" w:hAnsi="宋体" w:hint="eastAsia"/>
          <w:szCs w:val="32"/>
        </w:rPr>
        <w:t>外籍教师的统一管理，并负责</w:t>
      </w:r>
      <w:r w:rsidRPr="000305FB">
        <w:rPr>
          <w:rFonts w:ascii="仿宋_GB2312" w:hAnsi="宋体" w:hint="eastAsia"/>
          <w:szCs w:val="32"/>
        </w:rPr>
        <w:t>来校手续办理及生活安排等方面的工作；后</w:t>
      </w:r>
      <w:r>
        <w:rPr>
          <w:rFonts w:ascii="仿宋_GB2312" w:hAnsi="宋体" w:hint="eastAsia"/>
          <w:szCs w:val="32"/>
        </w:rPr>
        <w:t>管</w:t>
      </w:r>
      <w:r w:rsidRPr="000305FB">
        <w:rPr>
          <w:rFonts w:ascii="仿宋_GB2312" w:hAnsi="宋体" w:hint="eastAsia"/>
          <w:szCs w:val="32"/>
        </w:rPr>
        <w:t>处负责具体安排外教的住房等；外语学院负责</w:t>
      </w:r>
      <w:r>
        <w:rPr>
          <w:rFonts w:ascii="仿宋_GB2312" w:hAnsi="宋体" w:hint="eastAsia"/>
          <w:szCs w:val="32"/>
        </w:rPr>
        <w:t>语言类</w:t>
      </w:r>
      <w:r w:rsidRPr="000305FB">
        <w:rPr>
          <w:rFonts w:ascii="仿宋_GB2312" w:hAnsi="宋体" w:hint="eastAsia"/>
          <w:szCs w:val="32"/>
        </w:rPr>
        <w:t>外教的教学工作；各院（部）负责各专业外教的教学工作。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2、外教守则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外教应遵循中国的有关法律、法规，以及有关外国专家的管理规定；尊重中国的宗教政策，不得在学生中传教；按期完成工作任务，保证工作质量，接受教学检查和评估。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二、聘请程序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1、外教申报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每年三月上旬，各院（部）将下学年所需聘请的外教人数及基本情况报校外事处。语言类外教的聘请由外语学院负责安排；国际学院所需外教应会同外语学院商定，聘用</w:t>
      </w:r>
      <w:r>
        <w:rPr>
          <w:rFonts w:ascii="仿宋_GB2312" w:hAnsi="宋体" w:hint="eastAsia"/>
          <w:szCs w:val="32"/>
        </w:rPr>
        <w:t>时</w:t>
      </w:r>
      <w:r w:rsidRPr="000305FB">
        <w:rPr>
          <w:rFonts w:ascii="仿宋_GB2312" w:hAnsi="宋体" w:hint="eastAsia"/>
          <w:szCs w:val="32"/>
        </w:rPr>
        <w:t>优先满足中外合作办学项目的需要。外事处根据各院（部）所需外教情况，统一报校领导审批后，方可聘请。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2、 基本条件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语言类外教要求本科以上学历学位，母语为英语、德语</w:t>
      </w:r>
      <w:r w:rsidRPr="000305FB">
        <w:rPr>
          <w:rFonts w:ascii="仿宋_GB2312" w:hAnsi="宋体" w:hint="eastAsia"/>
          <w:szCs w:val="32"/>
        </w:rPr>
        <w:lastRenderedPageBreak/>
        <w:t>国家的外籍人士；专业类外教要求博士以上学历学位的外籍人士，具体条件由各院（部）根据专业需要制定。</w:t>
      </w:r>
    </w:p>
    <w:p w:rsidR="00246AB5" w:rsidRPr="000305FB" w:rsidRDefault="00246AB5" w:rsidP="00246AB5">
      <w:pPr>
        <w:spacing w:line="454" w:lineRule="exact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 xml:space="preserve">    3、 聘请方式</w:t>
      </w:r>
    </w:p>
    <w:p w:rsidR="00246AB5" w:rsidRPr="000305FB" w:rsidRDefault="00246AB5" w:rsidP="00246AB5">
      <w:pPr>
        <w:spacing w:line="454" w:lineRule="exact"/>
        <w:ind w:firstLine="57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语言类外教的聘请，由外事处、外语学院根据需要寻找合适人选，所聘人员递交的护照复印件、简历、证书和体检证明等申请材料，经外事处初审，外语学院通过网络面试或电话问答等形式，根据教学要求确定所需聘请的外教。专业类外教的聘请参照语言类外教的聘请方式。</w:t>
      </w:r>
    </w:p>
    <w:p w:rsidR="00246AB5" w:rsidRPr="000305FB" w:rsidRDefault="00246AB5" w:rsidP="00246AB5">
      <w:pPr>
        <w:spacing w:line="454" w:lineRule="exact"/>
        <w:ind w:firstLine="57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4、工资标准</w:t>
      </w:r>
    </w:p>
    <w:p w:rsidR="00246AB5" w:rsidRPr="000305FB" w:rsidRDefault="00246AB5" w:rsidP="00246AB5">
      <w:pPr>
        <w:spacing w:line="454" w:lineRule="exact"/>
        <w:ind w:firstLine="57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参照国家外国专家局、湖北省外国专家局的有关标准，结合我校实际工作情况，按照学历、学位等专业要求，制定相应的工资标准。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5、合同签定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所聘外教经审核确定后，由外事处将中英文聘用合同扫描发给受聘方，经受聘方确认签字后，方可办理聘请手续。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三、签证办理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bCs/>
          <w:szCs w:val="32"/>
          <w:u w:val="single"/>
        </w:rPr>
      </w:pPr>
      <w:r w:rsidRPr="000305FB">
        <w:rPr>
          <w:rFonts w:ascii="仿宋_GB2312" w:hAnsi="宋体" w:hint="eastAsia"/>
          <w:szCs w:val="32"/>
        </w:rPr>
        <w:t>由外事处向省外国专家局提交《</w:t>
      </w:r>
      <w:r w:rsidRPr="000305FB">
        <w:rPr>
          <w:rFonts w:ascii="仿宋_GB2312" w:hAnsi="宋体" w:hint="eastAsia"/>
          <w:bCs/>
          <w:szCs w:val="32"/>
        </w:rPr>
        <w:t>湖北省聘用外国文教专家（一般外籍教师）申报审批表》、</w:t>
      </w:r>
      <w:r w:rsidRPr="000305FB">
        <w:rPr>
          <w:rFonts w:ascii="仿宋_GB2312" w:hAnsi="宋体" w:hint="eastAsia"/>
          <w:szCs w:val="32"/>
        </w:rPr>
        <w:t>《外国专家来华工作许可申请表》等申请材料，</w:t>
      </w:r>
      <w:r w:rsidRPr="000305FB">
        <w:rPr>
          <w:rFonts w:ascii="仿宋_GB2312" w:hAnsi="宋体" w:hint="eastAsia"/>
          <w:bCs/>
          <w:szCs w:val="32"/>
        </w:rPr>
        <w:t>经省外国专家局审批通过后，向受聘方出具《外国专家来华工作许可》及《签证通知函》，由受聘方在国外使领馆自行办理入境签证。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四、到校手续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1、住宿安排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外教来校前，外事处与后</w:t>
      </w:r>
      <w:r>
        <w:rPr>
          <w:rFonts w:ascii="仿宋_GB2312" w:hAnsi="宋体" w:hint="eastAsia"/>
          <w:szCs w:val="32"/>
        </w:rPr>
        <w:t>管</w:t>
      </w:r>
      <w:r w:rsidRPr="000305FB">
        <w:rPr>
          <w:rFonts w:ascii="仿宋_GB2312" w:hAnsi="宋体" w:hint="eastAsia"/>
          <w:szCs w:val="32"/>
        </w:rPr>
        <w:t>处协调外教住房事宜，后</w:t>
      </w:r>
      <w:r>
        <w:rPr>
          <w:rFonts w:ascii="仿宋_GB2312" w:hAnsi="宋体" w:hint="eastAsia"/>
          <w:szCs w:val="32"/>
        </w:rPr>
        <w:t>管</w:t>
      </w:r>
      <w:r w:rsidRPr="000305FB">
        <w:rPr>
          <w:rFonts w:ascii="仿宋_GB2312" w:hAnsi="宋体" w:hint="eastAsia"/>
          <w:szCs w:val="32"/>
        </w:rPr>
        <w:t>处负责外教宿舍内家具等购置。外事处负责协调外教宿舍内水、电、天然气、网络、电话等设施的开通，以及空调等基本生活设施</w:t>
      </w:r>
      <w:r>
        <w:rPr>
          <w:rFonts w:ascii="仿宋_GB2312" w:hAnsi="宋体" w:hint="eastAsia"/>
          <w:szCs w:val="32"/>
        </w:rPr>
        <w:t>的配备</w:t>
      </w:r>
      <w:r w:rsidRPr="000305FB">
        <w:rPr>
          <w:rFonts w:ascii="仿宋_GB2312" w:hAnsi="宋体" w:hint="eastAsia"/>
          <w:szCs w:val="32"/>
        </w:rPr>
        <w:t>，并负责外教的机场接送及到校后的住宿安排，充分保证外教平安到校，顺利入住。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2、居住登记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外教到校后，由外事处及时组织外教前往武汉市公安局</w:t>
      </w:r>
      <w:r w:rsidRPr="000305FB">
        <w:rPr>
          <w:rFonts w:ascii="仿宋_GB2312" w:hAnsi="宋体" w:hint="eastAsia"/>
          <w:szCs w:val="32"/>
        </w:rPr>
        <w:lastRenderedPageBreak/>
        <w:t>文保分局江北所填报《外国人住宿登记表》，办理居住登记。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3、体检手续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由外事处组织外教前往湖北省出入境检验检疫局办理体检手续，体检合格，获得《境外人员体格检查记录验证证明》后，方可与外教签定正式合同。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4、外国专家证办理</w:t>
      </w:r>
    </w:p>
    <w:p w:rsidR="00246AB5" w:rsidRPr="000305FB" w:rsidRDefault="00246AB5" w:rsidP="00246AB5">
      <w:pPr>
        <w:spacing w:line="454" w:lineRule="exact"/>
        <w:ind w:firstLine="57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由外事处组织外教前往省外办、省外国专家局申请办理外国文教专家证。</w:t>
      </w:r>
    </w:p>
    <w:p w:rsidR="00246AB5" w:rsidRPr="000305FB" w:rsidRDefault="00246AB5" w:rsidP="00246AB5">
      <w:pPr>
        <w:spacing w:line="454" w:lineRule="exact"/>
        <w:ind w:firstLine="57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5、居留许可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由外事处组织外教前往武汉市公安局出入境管理处填报《外国人签证、居留许可申请表》，统一办理外国人居留许可</w:t>
      </w:r>
      <w:r>
        <w:rPr>
          <w:rFonts w:ascii="仿宋_GB2312" w:hAnsi="宋体" w:hint="eastAsia"/>
          <w:szCs w:val="32"/>
        </w:rPr>
        <w:t>（</w:t>
      </w:r>
      <w:r w:rsidRPr="000305FB">
        <w:rPr>
          <w:rFonts w:ascii="仿宋_GB2312" w:hAnsi="宋体" w:hint="eastAsia"/>
          <w:szCs w:val="32"/>
        </w:rPr>
        <w:t>通常为一年期</w:t>
      </w:r>
      <w:r>
        <w:rPr>
          <w:rFonts w:ascii="仿宋_GB2312" w:hAnsi="宋体" w:hint="eastAsia"/>
          <w:szCs w:val="32"/>
        </w:rPr>
        <w:t>）</w:t>
      </w:r>
      <w:r w:rsidRPr="000305FB">
        <w:rPr>
          <w:rFonts w:ascii="仿宋_GB2312" w:hAnsi="宋体" w:hint="eastAsia"/>
          <w:szCs w:val="32"/>
        </w:rPr>
        <w:t>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五、教学管理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1、课程安排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对于语言类外教，由外语学院根据外语教学要求，与学校教务处协商安排外教课表，定期召开外教教学工作会，并将外教课表、学生名册等发放至外教，告之外教学生成绩的考核方式，可根据需要安排外语教师作为外教协调人，及时沟通和反馈外教教学信息；对于各专业类外教，由各院（部）与学校教务处协商安排外教课表，具体教学管理可参照语言类外教管理方式。</w:t>
      </w:r>
    </w:p>
    <w:p w:rsidR="00246AB5" w:rsidRPr="000305FB" w:rsidRDefault="00246AB5" w:rsidP="00246AB5">
      <w:pPr>
        <w:spacing w:line="454" w:lineRule="exact"/>
        <w:ind w:firstLineChars="196" w:firstLine="627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2、教学检查</w:t>
      </w:r>
    </w:p>
    <w:p w:rsidR="00246AB5" w:rsidRPr="000305FB" w:rsidRDefault="00246AB5" w:rsidP="00246AB5">
      <w:pPr>
        <w:spacing w:line="454" w:lineRule="exact"/>
        <w:ind w:firstLine="56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由学校教务处、各院（部）根据教学要求对外教授课定期开展检查，邀请外教参与教学活动，期末对外教教学工作予以考核，对教学工作优异的外教，可考虑参评学校优秀教师。</w:t>
      </w:r>
    </w:p>
    <w:p w:rsidR="00246AB5" w:rsidRPr="000305FB" w:rsidRDefault="00246AB5" w:rsidP="00246AB5">
      <w:pPr>
        <w:spacing w:line="454" w:lineRule="exact"/>
        <w:ind w:firstLine="560"/>
        <w:rPr>
          <w:rFonts w:ascii="楷体_GB2312" w:eastAsia="楷体_GB2312" w:hAnsi="宋体" w:hint="eastAsia"/>
          <w:szCs w:val="32"/>
        </w:rPr>
      </w:pPr>
      <w:r w:rsidRPr="000305FB">
        <w:rPr>
          <w:rFonts w:ascii="楷体_GB2312" w:eastAsia="楷体_GB2312" w:hAnsi="宋体" w:hint="eastAsia"/>
          <w:szCs w:val="32"/>
        </w:rPr>
        <w:t>3、成绩评定</w:t>
      </w:r>
    </w:p>
    <w:p w:rsidR="00246AB5" w:rsidRPr="000305FB" w:rsidRDefault="00246AB5" w:rsidP="00246AB5">
      <w:pPr>
        <w:spacing w:line="454" w:lineRule="exact"/>
        <w:ind w:firstLine="56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学期末，由各院（部）负责外教对学生成绩的评定，包括成绩的收集和登录等工作。</w:t>
      </w:r>
    </w:p>
    <w:p w:rsidR="00246AB5" w:rsidRPr="000305FB" w:rsidRDefault="00246AB5" w:rsidP="00246AB5">
      <w:pPr>
        <w:spacing w:line="454" w:lineRule="exact"/>
        <w:ind w:firstLine="56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4、外教在校工作期间的其他相关活动，由各院（部）负</w:t>
      </w:r>
      <w:r w:rsidRPr="000305FB">
        <w:rPr>
          <w:rFonts w:ascii="仿宋_GB2312" w:hAnsi="宋体" w:hint="eastAsia"/>
          <w:szCs w:val="32"/>
        </w:rPr>
        <w:lastRenderedPageBreak/>
        <w:t>责，外事处负责协调。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六、离校手续</w:t>
      </w:r>
    </w:p>
    <w:p w:rsidR="00246AB5" w:rsidRPr="000305FB" w:rsidRDefault="00246AB5" w:rsidP="00246AB5">
      <w:pPr>
        <w:spacing w:line="454" w:lineRule="exact"/>
        <w:ind w:firstLine="570"/>
        <w:rPr>
          <w:rFonts w:ascii="仿宋_GB2312" w:hAnsi="宋体" w:hint="eastAsia"/>
          <w:szCs w:val="32"/>
        </w:rPr>
      </w:pPr>
      <w:r w:rsidRPr="000305FB">
        <w:rPr>
          <w:rFonts w:ascii="仿宋_GB2312" w:hAnsi="宋体" w:hint="eastAsia"/>
          <w:szCs w:val="32"/>
        </w:rPr>
        <w:t>外教完成教学任务合同期满后，由外事处负责外教的离校工作，包括工资手续的办理及换汇、房屋及设施交接等工作，充分保证外教安全离校回国。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七、其他未尽事宜，由外事处负责解释，协商解决。</w:t>
      </w:r>
    </w:p>
    <w:p w:rsidR="00246AB5" w:rsidRPr="000305FB" w:rsidRDefault="00246AB5" w:rsidP="00246AB5">
      <w:pPr>
        <w:spacing w:line="454" w:lineRule="exact"/>
        <w:ind w:firstLineChars="200" w:firstLine="640"/>
        <w:rPr>
          <w:rFonts w:ascii="黑体" w:eastAsia="黑体" w:hAnsi="宋体" w:hint="eastAsia"/>
          <w:szCs w:val="32"/>
        </w:rPr>
      </w:pPr>
      <w:r w:rsidRPr="000305FB">
        <w:rPr>
          <w:rFonts w:ascii="黑体" w:eastAsia="黑体" w:hAnsi="宋体" w:hint="eastAsia"/>
          <w:szCs w:val="32"/>
        </w:rPr>
        <w:t>八、本暂行规定自颁布之日起执行。</w:t>
      </w:r>
    </w:p>
    <w:p w:rsidR="00246AB5" w:rsidRPr="000305FB" w:rsidRDefault="00246AB5" w:rsidP="00246AB5">
      <w:pPr>
        <w:spacing w:line="480" w:lineRule="exact"/>
        <w:ind w:firstLineChars="200" w:firstLine="640"/>
        <w:rPr>
          <w:rFonts w:ascii="黑体" w:eastAsia="黑体" w:hAnsi="宋体" w:hint="eastAsia"/>
          <w:szCs w:val="32"/>
        </w:rPr>
      </w:pPr>
    </w:p>
    <w:p w:rsidR="000B23E0" w:rsidRPr="00246AB5" w:rsidRDefault="000B23E0"/>
    <w:sectPr w:rsidR="000B23E0" w:rsidRPr="0024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E0" w:rsidRDefault="000B23E0" w:rsidP="00246AB5">
      <w:r>
        <w:separator/>
      </w:r>
    </w:p>
  </w:endnote>
  <w:endnote w:type="continuationSeparator" w:id="1">
    <w:p w:rsidR="000B23E0" w:rsidRDefault="000B23E0" w:rsidP="0024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E0" w:rsidRDefault="000B23E0" w:rsidP="00246AB5">
      <w:r>
        <w:separator/>
      </w:r>
    </w:p>
  </w:footnote>
  <w:footnote w:type="continuationSeparator" w:id="1">
    <w:p w:rsidR="000B23E0" w:rsidRDefault="000B23E0" w:rsidP="00246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AB5"/>
    <w:rsid w:val="000B23E0"/>
    <w:rsid w:val="0024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B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3">
    <w:name w:val="heading 3"/>
    <w:basedOn w:val="a"/>
    <w:next w:val="a0"/>
    <w:link w:val="3Char"/>
    <w:qFormat/>
    <w:rsid w:val="00246AB5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4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46A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6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46AB5"/>
    <w:rPr>
      <w:sz w:val="18"/>
      <w:szCs w:val="18"/>
    </w:rPr>
  </w:style>
  <w:style w:type="character" w:customStyle="1" w:styleId="3Char">
    <w:name w:val="标题 3 Char"/>
    <w:basedOn w:val="a1"/>
    <w:link w:val="3"/>
    <w:rsid w:val="00246AB5"/>
    <w:rPr>
      <w:rFonts w:ascii="公文小标宋简" w:eastAsia="公文小标宋简" w:hAnsi="Times New Roman" w:cs="Times New Roman"/>
      <w:noProof/>
      <w:sz w:val="44"/>
      <w:szCs w:val="20"/>
    </w:rPr>
  </w:style>
  <w:style w:type="paragraph" w:styleId="a0">
    <w:name w:val="Normal Indent"/>
    <w:basedOn w:val="a"/>
    <w:uiPriority w:val="99"/>
    <w:semiHidden/>
    <w:unhideWhenUsed/>
    <w:rsid w:val="00246A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1540</Characters>
  <Application>Microsoft Office Word</Application>
  <DocSecurity>0</DocSecurity>
  <Lines>12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2014-09-28T09:47:00Z</dcterms:created>
  <dcterms:modified xsi:type="dcterms:W3CDTF">2014-09-28T09:48:00Z</dcterms:modified>
</cp:coreProperties>
</file>